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5D81" w14:textId="77777777" w:rsidR="000909BC" w:rsidRPr="000909BC" w:rsidRDefault="000909BC" w:rsidP="000909BC">
      <w:pPr>
        <w:rPr>
          <w:b/>
        </w:rPr>
      </w:pPr>
      <w:r w:rsidRPr="000909BC">
        <w:rPr>
          <w:b/>
        </w:rPr>
        <w:t>Registration form for visiting scientists</w:t>
      </w:r>
    </w:p>
    <w:p w14:paraId="33B43217" w14:textId="70F9FE2C" w:rsidR="000909BC" w:rsidRDefault="000909BC" w:rsidP="000909BC">
      <w:r>
        <w:t xml:space="preserve">Please complete the following table with your details and send the signed form either as a scan by e-mail to </w:t>
      </w:r>
      <w:hyperlink r:id="rId7" w:tooltip="mailto:guest-researchers@dshs-koeln.de" w:history="1">
        <w:r w:rsidR="00347DE1">
          <w:rPr>
            <w:rStyle w:val="Hyperlink"/>
            <w:rFonts w:ascii="Calibri" w:hAnsi="Calibri" w:cs="Calibri"/>
            <w:color w:val="954F72"/>
          </w:rPr>
          <w:t>guest-researchers@dshs-koeln.de</w:t>
        </w:r>
      </w:hyperlink>
      <w:r w:rsidR="00347DE1">
        <w:t xml:space="preserve"> </w:t>
      </w:r>
      <w:r>
        <w:t xml:space="preserve">or by regular post to </w:t>
      </w:r>
    </w:p>
    <w:p w14:paraId="22F2755F" w14:textId="2B451F49" w:rsidR="000909BC" w:rsidRDefault="00347DE1" w:rsidP="000909BC">
      <w:r>
        <w:t>German Sport University</w:t>
      </w:r>
      <w:r w:rsidR="000909BC">
        <w:t xml:space="preserve"> Cologne</w:t>
      </w:r>
      <w:r w:rsidR="000909BC">
        <w:br/>
      </w:r>
      <w:r>
        <w:t>International Office</w:t>
      </w:r>
      <w:r w:rsidR="000909BC">
        <w:br/>
        <w:t xml:space="preserve">Am </w:t>
      </w:r>
      <w:proofErr w:type="spellStart"/>
      <w:r w:rsidR="000909BC">
        <w:t>Sportpark</w:t>
      </w:r>
      <w:proofErr w:type="spellEnd"/>
      <w:r w:rsidR="000909BC">
        <w:t xml:space="preserve"> </w:t>
      </w:r>
      <w:proofErr w:type="spellStart"/>
      <w:r w:rsidR="000909BC">
        <w:t>Müngersdorf</w:t>
      </w:r>
      <w:proofErr w:type="spellEnd"/>
      <w:r w:rsidR="000909BC">
        <w:t xml:space="preserve"> 6</w:t>
      </w:r>
      <w:r w:rsidR="000909BC">
        <w:br/>
        <w:t>50933 Cologne</w:t>
      </w:r>
      <w:r w:rsidR="000909BC">
        <w:br/>
        <w:t>Germany</w:t>
      </w:r>
    </w:p>
    <w:p w14:paraId="33BDB756" w14:textId="77777777" w:rsidR="000909BC" w:rsidRDefault="000909BC" w:rsidP="000909BC"/>
    <w:tbl>
      <w:tblPr>
        <w:tblStyle w:val="Tabellenraster"/>
        <w:tblW w:w="0" w:type="auto"/>
        <w:tblLook w:val="04A0" w:firstRow="1" w:lastRow="0" w:firstColumn="1" w:lastColumn="0" w:noHBand="0" w:noVBand="1"/>
      </w:tblPr>
      <w:tblGrid>
        <w:gridCol w:w="2183"/>
        <w:gridCol w:w="1835"/>
        <w:gridCol w:w="4341"/>
      </w:tblGrid>
      <w:tr w:rsidR="000909BC" w:rsidRPr="00B22891" w14:paraId="0B9EF182" w14:textId="77777777" w:rsidTr="00CF6062">
        <w:tc>
          <w:tcPr>
            <w:tcW w:w="2183" w:type="dxa"/>
          </w:tcPr>
          <w:p w14:paraId="102F2859" w14:textId="77777777" w:rsidR="000909BC" w:rsidRPr="00B22891" w:rsidRDefault="000909BC" w:rsidP="00CF6062">
            <w:pPr>
              <w:rPr>
                <w:rFonts w:cstheme="minorHAnsi"/>
                <w:sz w:val="22"/>
                <w:szCs w:val="22"/>
              </w:rPr>
            </w:pPr>
            <w:r w:rsidRPr="00B22891">
              <w:rPr>
                <w:rFonts w:cstheme="minorHAnsi"/>
                <w:sz w:val="22"/>
                <w:szCs w:val="22"/>
              </w:rPr>
              <w:t>Name</w:t>
            </w:r>
          </w:p>
        </w:tc>
        <w:tc>
          <w:tcPr>
            <w:tcW w:w="1835" w:type="dxa"/>
          </w:tcPr>
          <w:p w14:paraId="7C2BAA75" w14:textId="77777777" w:rsidR="000909BC" w:rsidRPr="00B22891" w:rsidRDefault="000909BC" w:rsidP="00CF6062">
            <w:pPr>
              <w:rPr>
                <w:rFonts w:cstheme="minorHAnsi"/>
                <w:sz w:val="22"/>
                <w:szCs w:val="22"/>
              </w:rPr>
            </w:pPr>
            <w:proofErr w:type="spellStart"/>
            <w:r w:rsidRPr="00B22891">
              <w:rPr>
                <w:rFonts w:cstheme="minorHAnsi"/>
                <w:sz w:val="22"/>
                <w:szCs w:val="22"/>
              </w:rPr>
              <w:t>Surname</w:t>
            </w:r>
            <w:proofErr w:type="spellEnd"/>
          </w:p>
        </w:tc>
        <w:tc>
          <w:tcPr>
            <w:tcW w:w="4341" w:type="dxa"/>
          </w:tcPr>
          <w:p w14:paraId="32373953" w14:textId="77777777" w:rsidR="000909BC" w:rsidRPr="00B22891" w:rsidRDefault="000909BC" w:rsidP="00CF6062">
            <w:pPr>
              <w:rPr>
                <w:rFonts w:cstheme="minorHAnsi"/>
                <w:sz w:val="22"/>
                <w:szCs w:val="22"/>
              </w:rPr>
            </w:pPr>
          </w:p>
        </w:tc>
      </w:tr>
      <w:tr w:rsidR="000909BC" w:rsidRPr="00B22891" w14:paraId="1B661F85" w14:textId="77777777" w:rsidTr="00CF6062">
        <w:tc>
          <w:tcPr>
            <w:tcW w:w="2183" w:type="dxa"/>
          </w:tcPr>
          <w:p w14:paraId="6BA3BF39" w14:textId="77777777" w:rsidR="000909BC" w:rsidRPr="00B22891" w:rsidRDefault="000909BC" w:rsidP="00CF6062">
            <w:pPr>
              <w:rPr>
                <w:rFonts w:cstheme="minorHAnsi"/>
                <w:sz w:val="22"/>
                <w:szCs w:val="22"/>
              </w:rPr>
            </w:pPr>
            <w:r w:rsidRPr="00B22891">
              <w:rPr>
                <w:rFonts w:cstheme="minorHAnsi"/>
                <w:sz w:val="22"/>
                <w:szCs w:val="22"/>
              </w:rPr>
              <w:t>Vorname</w:t>
            </w:r>
          </w:p>
        </w:tc>
        <w:tc>
          <w:tcPr>
            <w:tcW w:w="1835" w:type="dxa"/>
          </w:tcPr>
          <w:p w14:paraId="03EBD3FD" w14:textId="77777777" w:rsidR="000909BC" w:rsidRPr="00B22891" w:rsidRDefault="000909BC" w:rsidP="00CF6062">
            <w:pPr>
              <w:rPr>
                <w:rFonts w:cstheme="minorHAnsi"/>
                <w:sz w:val="22"/>
                <w:szCs w:val="22"/>
              </w:rPr>
            </w:pPr>
            <w:r w:rsidRPr="00B22891">
              <w:rPr>
                <w:rFonts w:cstheme="minorHAnsi"/>
                <w:sz w:val="22"/>
                <w:szCs w:val="22"/>
              </w:rPr>
              <w:t xml:space="preserve">First </w:t>
            </w:r>
            <w:proofErr w:type="spellStart"/>
            <w:r w:rsidRPr="00B22891">
              <w:rPr>
                <w:rFonts w:cstheme="minorHAnsi"/>
                <w:sz w:val="22"/>
                <w:szCs w:val="22"/>
              </w:rPr>
              <w:t>name</w:t>
            </w:r>
            <w:proofErr w:type="spellEnd"/>
          </w:p>
        </w:tc>
        <w:tc>
          <w:tcPr>
            <w:tcW w:w="4341" w:type="dxa"/>
          </w:tcPr>
          <w:p w14:paraId="09304224" w14:textId="77777777" w:rsidR="000909BC" w:rsidRPr="00B22891" w:rsidRDefault="000909BC" w:rsidP="00CF6062">
            <w:pPr>
              <w:rPr>
                <w:rFonts w:cstheme="minorHAnsi"/>
                <w:sz w:val="22"/>
                <w:szCs w:val="22"/>
              </w:rPr>
            </w:pPr>
          </w:p>
        </w:tc>
      </w:tr>
      <w:tr w:rsidR="000909BC" w:rsidRPr="00B22891" w14:paraId="73922176" w14:textId="77777777" w:rsidTr="00CF6062">
        <w:tc>
          <w:tcPr>
            <w:tcW w:w="2183" w:type="dxa"/>
          </w:tcPr>
          <w:p w14:paraId="37D3ECE3" w14:textId="77777777" w:rsidR="000909BC" w:rsidRPr="00B22891" w:rsidRDefault="000909BC" w:rsidP="00CF6062">
            <w:pPr>
              <w:rPr>
                <w:rFonts w:cstheme="minorHAnsi"/>
                <w:sz w:val="22"/>
                <w:szCs w:val="22"/>
              </w:rPr>
            </w:pPr>
            <w:r w:rsidRPr="00B22891">
              <w:rPr>
                <w:rFonts w:cstheme="minorHAnsi"/>
                <w:sz w:val="22"/>
                <w:szCs w:val="22"/>
              </w:rPr>
              <w:t>Akademischer Titel</w:t>
            </w:r>
          </w:p>
        </w:tc>
        <w:tc>
          <w:tcPr>
            <w:tcW w:w="1835" w:type="dxa"/>
          </w:tcPr>
          <w:p w14:paraId="58338373" w14:textId="77777777" w:rsidR="000909BC" w:rsidRPr="00B22891" w:rsidRDefault="000909BC" w:rsidP="00CF6062">
            <w:pPr>
              <w:rPr>
                <w:rFonts w:cstheme="minorHAnsi"/>
                <w:sz w:val="22"/>
                <w:szCs w:val="22"/>
              </w:rPr>
            </w:pPr>
            <w:r w:rsidRPr="00B22891">
              <w:rPr>
                <w:rFonts w:cstheme="minorHAnsi"/>
                <w:sz w:val="22"/>
                <w:szCs w:val="22"/>
              </w:rPr>
              <w:t>Academic title</w:t>
            </w:r>
          </w:p>
        </w:tc>
        <w:tc>
          <w:tcPr>
            <w:tcW w:w="4341" w:type="dxa"/>
          </w:tcPr>
          <w:p w14:paraId="4B46BB74" w14:textId="77777777" w:rsidR="000909BC" w:rsidRPr="00B22891" w:rsidRDefault="000909BC" w:rsidP="00CF6062">
            <w:pPr>
              <w:rPr>
                <w:rFonts w:cstheme="minorHAnsi"/>
                <w:sz w:val="22"/>
                <w:szCs w:val="22"/>
              </w:rPr>
            </w:pPr>
          </w:p>
        </w:tc>
      </w:tr>
      <w:tr w:rsidR="000909BC" w:rsidRPr="00B22891" w14:paraId="534FF4A5" w14:textId="77777777" w:rsidTr="00CF6062">
        <w:tc>
          <w:tcPr>
            <w:tcW w:w="2183" w:type="dxa"/>
          </w:tcPr>
          <w:p w14:paraId="481AA148" w14:textId="77777777" w:rsidR="000909BC" w:rsidRPr="00B22891" w:rsidRDefault="000909BC" w:rsidP="00CF6062">
            <w:pPr>
              <w:rPr>
                <w:rFonts w:cstheme="minorHAnsi"/>
                <w:sz w:val="22"/>
                <w:szCs w:val="22"/>
              </w:rPr>
            </w:pPr>
            <w:r w:rsidRPr="00B22891">
              <w:rPr>
                <w:rFonts w:cstheme="minorHAnsi"/>
                <w:sz w:val="22"/>
                <w:szCs w:val="22"/>
              </w:rPr>
              <w:t>Geschlecht</w:t>
            </w:r>
          </w:p>
        </w:tc>
        <w:tc>
          <w:tcPr>
            <w:tcW w:w="1835" w:type="dxa"/>
          </w:tcPr>
          <w:p w14:paraId="40AA12E9" w14:textId="77777777" w:rsidR="000909BC" w:rsidRPr="00B22891" w:rsidRDefault="000909BC" w:rsidP="00CF6062">
            <w:pPr>
              <w:rPr>
                <w:rFonts w:cstheme="minorHAnsi"/>
                <w:sz w:val="22"/>
                <w:szCs w:val="22"/>
              </w:rPr>
            </w:pPr>
            <w:r w:rsidRPr="00B22891">
              <w:rPr>
                <w:rFonts w:cstheme="minorHAnsi"/>
                <w:sz w:val="22"/>
                <w:szCs w:val="22"/>
              </w:rPr>
              <w:t>Sex</w:t>
            </w:r>
          </w:p>
        </w:tc>
        <w:tc>
          <w:tcPr>
            <w:tcW w:w="4341" w:type="dxa"/>
          </w:tcPr>
          <w:p w14:paraId="57A4409F" w14:textId="77777777" w:rsidR="000909BC" w:rsidRPr="00B22891" w:rsidRDefault="000909BC" w:rsidP="00CF6062">
            <w:pPr>
              <w:rPr>
                <w:rFonts w:cstheme="minorHAnsi"/>
                <w:sz w:val="22"/>
                <w:szCs w:val="22"/>
              </w:rPr>
            </w:pPr>
          </w:p>
        </w:tc>
      </w:tr>
      <w:tr w:rsidR="000909BC" w:rsidRPr="00B22891" w14:paraId="2C7D541D" w14:textId="77777777" w:rsidTr="00CF6062">
        <w:tc>
          <w:tcPr>
            <w:tcW w:w="2183" w:type="dxa"/>
          </w:tcPr>
          <w:p w14:paraId="3D693276" w14:textId="77777777" w:rsidR="000909BC" w:rsidRPr="00B22891" w:rsidRDefault="000909BC" w:rsidP="00CF6062">
            <w:pPr>
              <w:rPr>
                <w:rFonts w:cstheme="minorHAnsi"/>
                <w:sz w:val="22"/>
                <w:szCs w:val="22"/>
              </w:rPr>
            </w:pPr>
            <w:r w:rsidRPr="00B22891">
              <w:rPr>
                <w:rFonts w:cstheme="minorHAnsi"/>
                <w:sz w:val="22"/>
                <w:szCs w:val="22"/>
              </w:rPr>
              <w:t>Geburtsdatum</w:t>
            </w:r>
          </w:p>
        </w:tc>
        <w:tc>
          <w:tcPr>
            <w:tcW w:w="1835" w:type="dxa"/>
          </w:tcPr>
          <w:p w14:paraId="07C1AE84" w14:textId="77777777" w:rsidR="000909BC" w:rsidRPr="00B22891" w:rsidRDefault="000909BC" w:rsidP="00CF6062">
            <w:pPr>
              <w:rPr>
                <w:rFonts w:cstheme="minorHAnsi"/>
                <w:sz w:val="22"/>
                <w:szCs w:val="22"/>
              </w:rPr>
            </w:pPr>
            <w:r>
              <w:rPr>
                <w:rFonts w:cstheme="minorHAnsi"/>
                <w:sz w:val="22"/>
                <w:szCs w:val="22"/>
              </w:rPr>
              <w:t xml:space="preserve">Date </w:t>
            </w:r>
            <w:proofErr w:type="spellStart"/>
            <w:r>
              <w:rPr>
                <w:rFonts w:cstheme="minorHAnsi"/>
                <w:sz w:val="22"/>
                <w:szCs w:val="22"/>
              </w:rPr>
              <w:t>of</w:t>
            </w:r>
            <w:proofErr w:type="spellEnd"/>
            <w:r>
              <w:rPr>
                <w:rFonts w:cstheme="minorHAnsi"/>
                <w:sz w:val="22"/>
                <w:szCs w:val="22"/>
              </w:rPr>
              <w:t xml:space="preserve"> </w:t>
            </w:r>
            <w:proofErr w:type="spellStart"/>
            <w:r>
              <w:rPr>
                <w:rFonts w:cstheme="minorHAnsi"/>
                <w:sz w:val="22"/>
                <w:szCs w:val="22"/>
              </w:rPr>
              <w:t>birth</w:t>
            </w:r>
            <w:proofErr w:type="spellEnd"/>
          </w:p>
        </w:tc>
        <w:tc>
          <w:tcPr>
            <w:tcW w:w="4341" w:type="dxa"/>
          </w:tcPr>
          <w:p w14:paraId="2C50A2AB" w14:textId="77777777" w:rsidR="000909BC" w:rsidRPr="00B22891" w:rsidRDefault="000909BC" w:rsidP="00CF6062">
            <w:pPr>
              <w:rPr>
                <w:rFonts w:cstheme="minorHAnsi"/>
                <w:sz w:val="22"/>
                <w:szCs w:val="22"/>
              </w:rPr>
            </w:pPr>
          </w:p>
        </w:tc>
      </w:tr>
      <w:tr w:rsidR="000909BC" w:rsidRPr="00B22891" w14:paraId="766F8345" w14:textId="77777777" w:rsidTr="00CF6062">
        <w:tc>
          <w:tcPr>
            <w:tcW w:w="2183" w:type="dxa"/>
          </w:tcPr>
          <w:p w14:paraId="5F1095C7" w14:textId="77777777" w:rsidR="000909BC" w:rsidRPr="00B22891" w:rsidRDefault="000909BC" w:rsidP="00CF6062">
            <w:pPr>
              <w:rPr>
                <w:rFonts w:cstheme="minorHAnsi"/>
                <w:sz w:val="22"/>
                <w:szCs w:val="22"/>
              </w:rPr>
            </w:pPr>
            <w:r w:rsidRPr="00B22891">
              <w:rPr>
                <w:rFonts w:cstheme="minorHAnsi"/>
                <w:sz w:val="22"/>
                <w:szCs w:val="22"/>
              </w:rPr>
              <w:t>Heimateinrichtung</w:t>
            </w:r>
          </w:p>
        </w:tc>
        <w:tc>
          <w:tcPr>
            <w:tcW w:w="1835" w:type="dxa"/>
          </w:tcPr>
          <w:p w14:paraId="1A4EEACE" w14:textId="77777777" w:rsidR="000909BC" w:rsidRPr="00B22891" w:rsidRDefault="000909BC" w:rsidP="00CF6062">
            <w:pPr>
              <w:rPr>
                <w:rFonts w:cstheme="minorHAnsi"/>
                <w:sz w:val="22"/>
                <w:szCs w:val="22"/>
              </w:rPr>
            </w:pPr>
            <w:r w:rsidRPr="00B22891">
              <w:rPr>
                <w:rFonts w:cstheme="minorHAnsi"/>
                <w:sz w:val="22"/>
                <w:szCs w:val="22"/>
              </w:rPr>
              <w:t xml:space="preserve">Home </w:t>
            </w:r>
            <w:proofErr w:type="spellStart"/>
            <w:r w:rsidRPr="00B22891">
              <w:rPr>
                <w:rFonts w:cstheme="minorHAnsi"/>
                <w:sz w:val="22"/>
                <w:szCs w:val="22"/>
              </w:rPr>
              <w:t>institution</w:t>
            </w:r>
            <w:proofErr w:type="spellEnd"/>
          </w:p>
        </w:tc>
        <w:tc>
          <w:tcPr>
            <w:tcW w:w="4341" w:type="dxa"/>
          </w:tcPr>
          <w:p w14:paraId="6092AFCF" w14:textId="77777777" w:rsidR="000909BC" w:rsidRPr="00B22891" w:rsidRDefault="000909BC" w:rsidP="00CF6062">
            <w:pPr>
              <w:rPr>
                <w:rFonts w:cstheme="minorHAnsi"/>
                <w:sz w:val="22"/>
                <w:szCs w:val="22"/>
              </w:rPr>
            </w:pPr>
          </w:p>
        </w:tc>
      </w:tr>
      <w:tr w:rsidR="000909BC" w:rsidRPr="00B22891" w14:paraId="52F3EDE1" w14:textId="77777777" w:rsidTr="00CF6062">
        <w:tc>
          <w:tcPr>
            <w:tcW w:w="2183" w:type="dxa"/>
          </w:tcPr>
          <w:p w14:paraId="2F0BDD90" w14:textId="77777777" w:rsidR="000909BC" w:rsidRPr="00B22891" w:rsidRDefault="000909BC" w:rsidP="00CF6062">
            <w:pPr>
              <w:rPr>
                <w:rFonts w:cstheme="minorHAnsi"/>
                <w:sz w:val="22"/>
                <w:szCs w:val="22"/>
              </w:rPr>
            </w:pPr>
            <w:r w:rsidRPr="00B22891">
              <w:rPr>
                <w:rFonts w:cstheme="minorHAnsi"/>
                <w:sz w:val="22"/>
                <w:szCs w:val="22"/>
              </w:rPr>
              <w:t>E-Mailadresse</w:t>
            </w:r>
          </w:p>
        </w:tc>
        <w:tc>
          <w:tcPr>
            <w:tcW w:w="1835" w:type="dxa"/>
          </w:tcPr>
          <w:p w14:paraId="753F9B93" w14:textId="77777777" w:rsidR="000909BC" w:rsidRPr="00B22891" w:rsidRDefault="000909BC" w:rsidP="00CF6062">
            <w:pPr>
              <w:rPr>
                <w:rFonts w:cstheme="minorHAnsi"/>
                <w:sz w:val="22"/>
                <w:szCs w:val="22"/>
              </w:rPr>
            </w:pPr>
            <w:proofErr w:type="spellStart"/>
            <w:r w:rsidRPr="00B22891">
              <w:rPr>
                <w:rFonts w:cstheme="minorHAnsi"/>
                <w:sz w:val="22"/>
                <w:szCs w:val="22"/>
              </w:rPr>
              <w:t>E-mail</w:t>
            </w:r>
            <w:proofErr w:type="spellEnd"/>
            <w:r w:rsidRPr="00B22891">
              <w:rPr>
                <w:rFonts w:cstheme="minorHAnsi"/>
                <w:sz w:val="22"/>
                <w:szCs w:val="22"/>
              </w:rPr>
              <w:t xml:space="preserve"> </w:t>
            </w:r>
            <w:proofErr w:type="spellStart"/>
            <w:r w:rsidRPr="00B22891">
              <w:rPr>
                <w:rFonts w:cstheme="minorHAnsi"/>
                <w:sz w:val="22"/>
                <w:szCs w:val="22"/>
              </w:rPr>
              <w:t>address</w:t>
            </w:r>
            <w:proofErr w:type="spellEnd"/>
          </w:p>
        </w:tc>
        <w:tc>
          <w:tcPr>
            <w:tcW w:w="4341" w:type="dxa"/>
          </w:tcPr>
          <w:p w14:paraId="2440546F" w14:textId="77777777" w:rsidR="000909BC" w:rsidRPr="00B22891" w:rsidRDefault="000909BC" w:rsidP="00CF6062">
            <w:pPr>
              <w:rPr>
                <w:rFonts w:cstheme="minorHAnsi"/>
                <w:sz w:val="22"/>
                <w:szCs w:val="22"/>
              </w:rPr>
            </w:pPr>
          </w:p>
        </w:tc>
      </w:tr>
      <w:tr w:rsidR="000909BC" w:rsidRPr="00B22891" w14:paraId="3E8EF0E6" w14:textId="77777777" w:rsidTr="00CF6062">
        <w:tc>
          <w:tcPr>
            <w:tcW w:w="2183" w:type="dxa"/>
          </w:tcPr>
          <w:p w14:paraId="72F9BC7B" w14:textId="77777777" w:rsidR="000909BC" w:rsidRPr="00B22891" w:rsidRDefault="000909BC" w:rsidP="00CF6062">
            <w:pPr>
              <w:rPr>
                <w:rFonts w:cstheme="minorHAnsi"/>
                <w:sz w:val="22"/>
                <w:szCs w:val="22"/>
              </w:rPr>
            </w:pPr>
            <w:r w:rsidRPr="00B22891">
              <w:rPr>
                <w:rFonts w:cstheme="minorHAnsi"/>
                <w:sz w:val="22"/>
                <w:szCs w:val="22"/>
              </w:rPr>
              <w:t>Telefonnummer</w:t>
            </w:r>
          </w:p>
        </w:tc>
        <w:tc>
          <w:tcPr>
            <w:tcW w:w="1835" w:type="dxa"/>
          </w:tcPr>
          <w:p w14:paraId="71C0C287" w14:textId="77777777" w:rsidR="000909BC" w:rsidRPr="00B22891" w:rsidRDefault="000909BC" w:rsidP="00CF6062">
            <w:pPr>
              <w:rPr>
                <w:rFonts w:cstheme="minorHAnsi"/>
                <w:sz w:val="22"/>
                <w:szCs w:val="22"/>
              </w:rPr>
            </w:pPr>
            <w:r w:rsidRPr="00B22891">
              <w:rPr>
                <w:rFonts w:cstheme="minorHAnsi"/>
                <w:sz w:val="22"/>
                <w:szCs w:val="22"/>
              </w:rPr>
              <w:t xml:space="preserve">Phone </w:t>
            </w:r>
            <w:proofErr w:type="spellStart"/>
            <w:r w:rsidRPr="00B22891">
              <w:rPr>
                <w:rFonts w:cstheme="minorHAnsi"/>
                <w:sz w:val="22"/>
                <w:szCs w:val="22"/>
              </w:rPr>
              <w:t>number</w:t>
            </w:r>
            <w:proofErr w:type="spellEnd"/>
          </w:p>
        </w:tc>
        <w:tc>
          <w:tcPr>
            <w:tcW w:w="4341" w:type="dxa"/>
          </w:tcPr>
          <w:p w14:paraId="0AF39B06" w14:textId="77777777" w:rsidR="000909BC" w:rsidRPr="00B22891" w:rsidRDefault="000909BC" w:rsidP="00CF6062">
            <w:pPr>
              <w:rPr>
                <w:rFonts w:cstheme="minorHAnsi"/>
                <w:sz w:val="22"/>
                <w:szCs w:val="22"/>
              </w:rPr>
            </w:pPr>
          </w:p>
        </w:tc>
      </w:tr>
      <w:tr w:rsidR="000909BC" w:rsidRPr="006D2268" w14:paraId="34B86272" w14:textId="77777777" w:rsidTr="00CF6062">
        <w:tc>
          <w:tcPr>
            <w:tcW w:w="2183" w:type="dxa"/>
          </w:tcPr>
          <w:p w14:paraId="0CBC787B" w14:textId="77777777" w:rsidR="000909BC" w:rsidRPr="00B22891" w:rsidRDefault="000909BC" w:rsidP="00CF6062">
            <w:pPr>
              <w:rPr>
                <w:rFonts w:cstheme="minorHAnsi"/>
                <w:sz w:val="22"/>
                <w:szCs w:val="22"/>
              </w:rPr>
            </w:pPr>
            <w:r w:rsidRPr="00B22891">
              <w:rPr>
                <w:rFonts w:cstheme="minorHAnsi"/>
                <w:sz w:val="22"/>
                <w:szCs w:val="22"/>
              </w:rPr>
              <w:t>Gasteinrichtung an der DSHS</w:t>
            </w:r>
          </w:p>
        </w:tc>
        <w:tc>
          <w:tcPr>
            <w:tcW w:w="1835" w:type="dxa"/>
          </w:tcPr>
          <w:p w14:paraId="3566C0C1" w14:textId="77777777" w:rsidR="000909BC" w:rsidRPr="00B22891" w:rsidRDefault="000909BC" w:rsidP="00CF6062">
            <w:pPr>
              <w:rPr>
                <w:rFonts w:cstheme="minorHAnsi"/>
                <w:sz w:val="22"/>
                <w:szCs w:val="22"/>
                <w:lang w:val="en-US"/>
              </w:rPr>
            </w:pPr>
            <w:r w:rsidRPr="00B22891">
              <w:rPr>
                <w:rFonts w:cstheme="minorHAnsi"/>
                <w:sz w:val="22"/>
                <w:szCs w:val="22"/>
                <w:lang w:val="en-US"/>
              </w:rPr>
              <w:t>Hosting institute at the GSU</w:t>
            </w:r>
          </w:p>
        </w:tc>
        <w:tc>
          <w:tcPr>
            <w:tcW w:w="4341" w:type="dxa"/>
          </w:tcPr>
          <w:p w14:paraId="41FD7D30" w14:textId="77777777" w:rsidR="000909BC" w:rsidRPr="00B22891" w:rsidRDefault="000909BC" w:rsidP="00CF6062">
            <w:pPr>
              <w:rPr>
                <w:rFonts w:cstheme="minorHAnsi"/>
                <w:sz w:val="22"/>
                <w:szCs w:val="22"/>
                <w:lang w:val="en-US"/>
              </w:rPr>
            </w:pPr>
          </w:p>
        </w:tc>
      </w:tr>
      <w:tr w:rsidR="000909BC" w:rsidRPr="006D2268" w14:paraId="0C8B93D8" w14:textId="77777777" w:rsidTr="00CF6062">
        <w:tc>
          <w:tcPr>
            <w:tcW w:w="2183" w:type="dxa"/>
          </w:tcPr>
          <w:p w14:paraId="20A5783F" w14:textId="77777777" w:rsidR="000909BC" w:rsidRDefault="000909BC" w:rsidP="00CF6062">
            <w:pPr>
              <w:rPr>
                <w:rFonts w:cstheme="minorHAnsi"/>
                <w:sz w:val="22"/>
                <w:szCs w:val="22"/>
              </w:rPr>
            </w:pPr>
            <w:r>
              <w:rPr>
                <w:rFonts w:cstheme="minorHAnsi"/>
                <w:sz w:val="22"/>
                <w:szCs w:val="22"/>
              </w:rPr>
              <w:t>Gastgebende*r Wissenschaftler*in an der DSHS</w:t>
            </w:r>
          </w:p>
        </w:tc>
        <w:tc>
          <w:tcPr>
            <w:tcW w:w="1835" w:type="dxa"/>
          </w:tcPr>
          <w:p w14:paraId="0702D1A5" w14:textId="77777777" w:rsidR="000909BC" w:rsidRPr="007C1624" w:rsidRDefault="000909BC" w:rsidP="00CF6062">
            <w:pPr>
              <w:rPr>
                <w:rFonts w:cstheme="minorHAnsi"/>
                <w:sz w:val="22"/>
                <w:szCs w:val="22"/>
                <w:lang w:val="en-US"/>
              </w:rPr>
            </w:pPr>
            <w:r w:rsidRPr="007C1624">
              <w:rPr>
                <w:rFonts w:cstheme="minorHAnsi"/>
                <w:sz w:val="22"/>
                <w:szCs w:val="22"/>
                <w:lang w:val="en-US"/>
              </w:rPr>
              <w:t>Host scientist at the GS</w:t>
            </w:r>
            <w:r>
              <w:rPr>
                <w:rFonts w:cstheme="minorHAnsi"/>
                <w:sz w:val="22"/>
                <w:szCs w:val="22"/>
                <w:lang w:val="en-US"/>
              </w:rPr>
              <w:t>U</w:t>
            </w:r>
          </w:p>
        </w:tc>
        <w:tc>
          <w:tcPr>
            <w:tcW w:w="4341" w:type="dxa"/>
          </w:tcPr>
          <w:p w14:paraId="123168BB" w14:textId="77777777" w:rsidR="000909BC" w:rsidRPr="007C1624" w:rsidRDefault="000909BC" w:rsidP="00CF6062">
            <w:pPr>
              <w:rPr>
                <w:rFonts w:cstheme="minorHAnsi"/>
                <w:sz w:val="22"/>
                <w:szCs w:val="22"/>
                <w:lang w:val="en-US"/>
              </w:rPr>
            </w:pPr>
          </w:p>
        </w:tc>
      </w:tr>
      <w:tr w:rsidR="000909BC" w:rsidRPr="006D2268" w14:paraId="17792932" w14:textId="77777777" w:rsidTr="00CF6062">
        <w:tc>
          <w:tcPr>
            <w:tcW w:w="2183" w:type="dxa"/>
          </w:tcPr>
          <w:p w14:paraId="61B38B00" w14:textId="77777777" w:rsidR="000909BC" w:rsidRPr="00B22891" w:rsidRDefault="000909BC" w:rsidP="00CF6062">
            <w:pPr>
              <w:rPr>
                <w:rFonts w:cstheme="minorHAnsi"/>
                <w:sz w:val="22"/>
                <w:szCs w:val="22"/>
              </w:rPr>
            </w:pPr>
            <w:r w:rsidRPr="00B22891">
              <w:rPr>
                <w:rFonts w:cstheme="minorHAnsi"/>
                <w:sz w:val="22"/>
                <w:szCs w:val="22"/>
              </w:rPr>
              <w:t>Zeitraum des Aufenthalts an der DSHS</w:t>
            </w:r>
          </w:p>
        </w:tc>
        <w:tc>
          <w:tcPr>
            <w:tcW w:w="1835" w:type="dxa"/>
          </w:tcPr>
          <w:p w14:paraId="3FE86E6B" w14:textId="77777777" w:rsidR="000909BC" w:rsidRPr="00B22891" w:rsidRDefault="000909BC" w:rsidP="00CF6062">
            <w:pPr>
              <w:rPr>
                <w:rFonts w:cstheme="minorHAnsi"/>
                <w:sz w:val="22"/>
                <w:szCs w:val="22"/>
                <w:lang w:val="en-US"/>
              </w:rPr>
            </w:pPr>
            <w:r w:rsidRPr="00B22891">
              <w:rPr>
                <w:rFonts w:cstheme="minorHAnsi"/>
                <w:sz w:val="22"/>
                <w:szCs w:val="22"/>
                <w:lang w:val="en-US"/>
              </w:rPr>
              <w:t>Period of stay at the GSU</w:t>
            </w:r>
          </w:p>
        </w:tc>
        <w:tc>
          <w:tcPr>
            <w:tcW w:w="4341" w:type="dxa"/>
          </w:tcPr>
          <w:p w14:paraId="52E0DC88" w14:textId="77777777" w:rsidR="000909BC" w:rsidRPr="00B22891" w:rsidRDefault="000909BC" w:rsidP="00CF6062">
            <w:pPr>
              <w:rPr>
                <w:rFonts w:cstheme="minorHAnsi"/>
                <w:sz w:val="22"/>
                <w:szCs w:val="22"/>
                <w:lang w:val="en-US"/>
              </w:rPr>
            </w:pPr>
          </w:p>
        </w:tc>
      </w:tr>
      <w:tr w:rsidR="000909BC" w:rsidRPr="00B22891" w14:paraId="06AD06FC" w14:textId="77777777" w:rsidTr="00CF6062">
        <w:tc>
          <w:tcPr>
            <w:tcW w:w="2183" w:type="dxa"/>
          </w:tcPr>
          <w:p w14:paraId="1E2E2A33" w14:textId="77777777" w:rsidR="000909BC" w:rsidRPr="00B22891" w:rsidRDefault="000909BC" w:rsidP="00CF6062">
            <w:pPr>
              <w:rPr>
                <w:rFonts w:cstheme="minorHAnsi"/>
                <w:sz w:val="22"/>
                <w:szCs w:val="22"/>
              </w:rPr>
            </w:pPr>
            <w:r w:rsidRPr="00B22891">
              <w:rPr>
                <w:rFonts w:cstheme="minorHAnsi"/>
                <w:sz w:val="22"/>
                <w:szCs w:val="22"/>
              </w:rPr>
              <w:t>Forschungsbereiche</w:t>
            </w:r>
          </w:p>
        </w:tc>
        <w:tc>
          <w:tcPr>
            <w:tcW w:w="1835" w:type="dxa"/>
          </w:tcPr>
          <w:p w14:paraId="6C15A17E" w14:textId="77777777" w:rsidR="000909BC" w:rsidRPr="00B22891" w:rsidRDefault="000909BC" w:rsidP="00CF6062">
            <w:pPr>
              <w:rPr>
                <w:rFonts w:cstheme="minorHAnsi"/>
                <w:sz w:val="22"/>
                <w:szCs w:val="22"/>
              </w:rPr>
            </w:pPr>
            <w:r w:rsidRPr="00B22891">
              <w:rPr>
                <w:rFonts w:cstheme="minorHAnsi"/>
                <w:sz w:val="22"/>
                <w:szCs w:val="22"/>
              </w:rPr>
              <w:t xml:space="preserve">Research </w:t>
            </w:r>
            <w:proofErr w:type="spellStart"/>
            <w:r w:rsidRPr="00B22891">
              <w:rPr>
                <w:rFonts w:cstheme="minorHAnsi"/>
                <w:sz w:val="22"/>
                <w:szCs w:val="22"/>
              </w:rPr>
              <w:t>areas</w:t>
            </w:r>
            <w:proofErr w:type="spellEnd"/>
          </w:p>
        </w:tc>
        <w:tc>
          <w:tcPr>
            <w:tcW w:w="4341" w:type="dxa"/>
          </w:tcPr>
          <w:p w14:paraId="14E15D1B" w14:textId="77777777" w:rsidR="000909BC" w:rsidRDefault="000909BC" w:rsidP="00CF6062">
            <w:pPr>
              <w:rPr>
                <w:rFonts w:cstheme="minorHAnsi"/>
                <w:sz w:val="22"/>
                <w:szCs w:val="22"/>
              </w:rPr>
            </w:pPr>
          </w:p>
          <w:p w14:paraId="24BD91E1" w14:textId="77777777" w:rsidR="000909BC" w:rsidRDefault="000909BC" w:rsidP="00CF6062">
            <w:pPr>
              <w:rPr>
                <w:rFonts w:cstheme="minorHAnsi"/>
                <w:sz w:val="22"/>
                <w:szCs w:val="22"/>
              </w:rPr>
            </w:pPr>
          </w:p>
          <w:p w14:paraId="179219A4" w14:textId="77777777" w:rsidR="000909BC" w:rsidRDefault="000909BC" w:rsidP="00CF6062">
            <w:pPr>
              <w:rPr>
                <w:rFonts w:cstheme="minorHAnsi"/>
                <w:sz w:val="22"/>
                <w:szCs w:val="22"/>
              </w:rPr>
            </w:pPr>
          </w:p>
          <w:p w14:paraId="5AEE6532" w14:textId="77777777" w:rsidR="000909BC" w:rsidRPr="00B22891" w:rsidRDefault="000909BC" w:rsidP="00CF6062">
            <w:pPr>
              <w:rPr>
                <w:rFonts w:cstheme="minorHAnsi"/>
                <w:sz w:val="22"/>
                <w:szCs w:val="22"/>
              </w:rPr>
            </w:pPr>
          </w:p>
        </w:tc>
      </w:tr>
      <w:tr w:rsidR="000909BC" w:rsidRPr="006D2268" w14:paraId="37E158A1" w14:textId="77777777" w:rsidTr="00CF6062">
        <w:tc>
          <w:tcPr>
            <w:tcW w:w="2183" w:type="dxa"/>
          </w:tcPr>
          <w:p w14:paraId="36F1A087" w14:textId="77777777" w:rsidR="000909BC" w:rsidRPr="00B22891" w:rsidRDefault="000909BC" w:rsidP="00CF6062">
            <w:pPr>
              <w:rPr>
                <w:rFonts w:cstheme="minorHAnsi"/>
                <w:sz w:val="22"/>
                <w:szCs w:val="22"/>
              </w:rPr>
            </w:pPr>
            <w:r>
              <w:rPr>
                <w:rFonts w:cstheme="minorHAnsi"/>
                <w:sz w:val="22"/>
                <w:szCs w:val="22"/>
              </w:rPr>
              <w:t>Geplante Forschungsaktivitäten oder Lehre an der DSHS</w:t>
            </w:r>
          </w:p>
        </w:tc>
        <w:tc>
          <w:tcPr>
            <w:tcW w:w="1835" w:type="dxa"/>
          </w:tcPr>
          <w:p w14:paraId="6EA8309C" w14:textId="77777777" w:rsidR="000909BC" w:rsidRPr="007C1624" w:rsidRDefault="000909BC" w:rsidP="00CF6062">
            <w:pPr>
              <w:rPr>
                <w:rFonts w:cstheme="minorHAnsi"/>
                <w:sz w:val="22"/>
                <w:szCs w:val="22"/>
                <w:lang w:val="en-US"/>
              </w:rPr>
            </w:pPr>
            <w:r w:rsidRPr="007C1624">
              <w:rPr>
                <w:rFonts w:cstheme="minorHAnsi"/>
                <w:sz w:val="22"/>
                <w:szCs w:val="22"/>
                <w:lang w:val="en-US"/>
              </w:rPr>
              <w:t>Planned research activities or teaching at</w:t>
            </w:r>
            <w:r>
              <w:rPr>
                <w:rFonts w:cstheme="minorHAnsi"/>
                <w:sz w:val="22"/>
                <w:szCs w:val="22"/>
                <w:lang w:val="en-US"/>
              </w:rPr>
              <w:t xml:space="preserve"> the GSU</w:t>
            </w:r>
          </w:p>
        </w:tc>
        <w:tc>
          <w:tcPr>
            <w:tcW w:w="4341" w:type="dxa"/>
          </w:tcPr>
          <w:p w14:paraId="455DBB25" w14:textId="77777777" w:rsidR="000909BC" w:rsidRPr="007C1624" w:rsidRDefault="000909BC" w:rsidP="00CF6062">
            <w:pPr>
              <w:rPr>
                <w:rFonts w:cstheme="minorHAnsi"/>
                <w:sz w:val="22"/>
                <w:szCs w:val="22"/>
                <w:lang w:val="en-US"/>
              </w:rPr>
            </w:pPr>
          </w:p>
        </w:tc>
      </w:tr>
      <w:tr w:rsidR="000909BC" w:rsidRPr="00B22891" w14:paraId="25FB7CDB" w14:textId="77777777" w:rsidTr="00CF6062">
        <w:tc>
          <w:tcPr>
            <w:tcW w:w="2183" w:type="dxa"/>
          </w:tcPr>
          <w:p w14:paraId="5B11D853" w14:textId="77777777" w:rsidR="000909BC" w:rsidRPr="00B22891" w:rsidRDefault="000909BC" w:rsidP="00CF6062">
            <w:pPr>
              <w:rPr>
                <w:rFonts w:cstheme="minorHAnsi"/>
                <w:sz w:val="22"/>
                <w:szCs w:val="22"/>
              </w:rPr>
            </w:pPr>
            <w:r w:rsidRPr="00B22891">
              <w:rPr>
                <w:rFonts w:cstheme="minorHAnsi"/>
                <w:sz w:val="22"/>
                <w:szCs w:val="22"/>
              </w:rPr>
              <w:t>Besondere Wünsche / Bedarfe</w:t>
            </w:r>
          </w:p>
        </w:tc>
        <w:tc>
          <w:tcPr>
            <w:tcW w:w="1835" w:type="dxa"/>
          </w:tcPr>
          <w:p w14:paraId="56A4DF10" w14:textId="77777777" w:rsidR="000909BC" w:rsidRPr="00B22891" w:rsidRDefault="000909BC" w:rsidP="00CF6062">
            <w:pPr>
              <w:rPr>
                <w:rFonts w:cstheme="minorHAnsi"/>
                <w:sz w:val="22"/>
                <w:szCs w:val="22"/>
              </w:rPr>
            </w:pPr>
            <w:r w:rsidRPr="00B22891">
              <w:rPr>
                <w:rFonts w:cstheme="minorHAnsi"/>
                <w:sz w:val="22"/>
                <w:szCs w:val="22"/>
              </w:rPr>
              <w:t xml:space="preserve">Special </w:t>
            </w:r>
            <w:proofErr w:type="spellStart"/>
            <w:r w:rsidRPr="00B22891">
              <w:rPr>
                <w:rFonts w:cstheme="minorHAnsi"/>
                <w:sz w:val="22"/>
                <w:szCs w:val="22"/>
              </w:rPr>
              <w:t>needs</w:t>
            </w:r>
            <w:proofErr w:type="spellEnd"/>
            <w:r w:rsidRPr="00B22891">
              <w:rPr>
                <w:rFonts w:cstheme="minorHAnsi"/>
                <w:sz w:val="22"/>
                <w:szCs w:val="22"/>
              </w:rPr>
              <w:t xml:space="preserve"> / </w:t>
            </w:r>
            <w:proofErr w:type="spellStart"/>
            <w:r w:rsidRPr="00B22891">
              <w:rPr>
                <w:rFonts w:cstheme="minorHAnsi"/>
                <w:sz w:val="22"/>
                <w:szCs w:val="22"/>
              </w:rPr>
              <w:t>requirements</w:t>
            </w:r>
            <w:proofErr w:type="spellEnd"/>
          </w:p>
        </w:tc>
        <w:tc>
          <w:tcPr>
            <w:tcW w:w="4341" w:type="dxa"/>
          </w:tcPr>
          <w:p w14:paraId="0E0E4CC5" w14:textId="77777777" w:rsidR="000909BC" w:rsidRDefault="000909BC" w:rsidP="00CF6062">
            <w:pPr>
              <w:rPr>
                <w:rFonts w:cstheme="minorHAnsi"/>
                <w:sz w:val="22"/>
                <w:szCs w:val="22"/>
              </w:rPr>
            </w:pPr>
          </w:p>
          <w:p w14:paraId="55A3E0E1" w14:textId="77777777" w:rsidR="000909BC" w:rsidRDefault="000909BC" w:rsidP="00CF6062">
            <w:pPr>
              <w:rPr>
                <w:rFonts w:cstheme="minorHAnsi"/>
                <w:sz w:val="22"/>
                <w:szCs w:val="22"/>
              </w:rPr>
            </w:pPr>
          </w:p>
          <w:p w14:paraId="0AF7043D" w14:textId="77777777" w:rsidR="000909BC" w:rsidRDefault="000909BC" w:rsidP="00CF6062">
            <w:pPr>
              <w:rPr>
                <w:rFonts w:cstheme="minorHAnsi"/>
                <w:sz w:val="22"/>
                <w:szCs w:val="22"/>
              </w:rPr>
            </w:pPr>
          </w:p>
          <w:p w14:paraId="416A4C3C" w14:textId="77777777" w:rsidR="000909BC" w:rsidRPr="00B22891" w:rsidRDefault="000909BC" w:rsidP="00CF6062">
            <w:pPr>
              <w:rPr>
                <w:rFonts w:cstheme="minorHAnsi"/>
                <w:sz w:val="22"/>
                <w:szCs w:val="22"/>
              </w:rPr>
            </w:pPr>
          </w:p>
        </w:tc>
      </w:tr>
    </w:tbl>
    <w:p w14:paraId="74FDDC65" w14:textId="77777777" w:rsidR="000909BC" w:rsidRDefault="000909BC" w:rsidP="000909BC"/>
    <w:p w14:paraId="0D480C52" w14:textId="791F18EF" w:rsidR="000909BC" w:rsidRDefault="000909BC">
      <w:pPr>
        <w:rPr>
          <w:b/>
        </w:rPr>
      </w:pPr>
    </w:p>
    <w:p w14:paraId="2FA1527F" w14:textId="77777777" w:rsidR="00CB1BC0" w:rsidRDefault="00CB1BC0">
      <w:pPr>
        <w:rPr>
          <w:b/>
        </w:rPr>
      </w:pPr>
      <w:r>
        <w:rPr>
          <w:b/>
        </w:rPr>
        <w:br w:type="page"/>
      </w:r>
    </w:p>
    <w:p w14:paraId="200D6F12" w14:textId="390C8043" w:rsidR="000909BC" w:rsidRPr="000909BC" w:rsidRDefault="000909BC" w:rsidP="000909BC">
      <w:pPr>
        <w:rPr>
          <w:b/>
        </w:rPr>
      </w:pPr>
      <w:r w:rsidRPr="000909BC">
        <w:rPr>
          <w:b/>
        </w:rPr>
        <w:lastRenderedPageBreak/>
        <w:t>Declaration of consent for data processing</w:t>
      </w:r>
    </w:p>
    <w:p w14:paraId="22FD3573" w14:textId="77777777" w:rsidR="000909BC" w:rsidRDefault="000909BC" w:rsidP="000909BC">
      <w:r>
        <w:t xml:space="preserve">The German Sport University Cologne aims at supporting its guest researchers more strongly and encourages networking among its guest researchers </w:t>
      </w:r>
      <w:r w:rsidR="003A0106">
        <w:t>as well as</w:t>
      </w:r>
      <w:r>
        <w:t xml:space="preserve"> with the researchers at the DSHS. For this purpose, we would like to process the personal data you have provided above.  </w:t>
      </w:r>
    </w:p>
    <w:p w14:paraId="66F844EE" w14:textId="77777777" w:rsidR="000909BC" w:rsidRDefault="000909BC" w:rsidP="000909BC">
      <w:r>
        <w:t xml:space="preserve">We require your declaration of consent for this. The legal basis for data processing is Art. 6 Para. 1 </w:t>
      </w:r>
      <w:r w:rsidR="00A62F81">
        <w:t>s</w:t>
      </w:r>
      <w:r w:rsidR="0055132B">
        <w:t>entence</w:t>
      </w:r>
      <w:r>
        <w:t xml:space="preserve">. 1 a) </w:t>
      </w:r>
      <w:proofErr w:type="gramStart"/>
      <w:r w:rsidR="0055132B">
        <w:t xml:space="preserve">GDPR </w:t>
      </w:r>
      <w:r>
        <w:t>.</w:t>
      </w:r>
      <w:proofErr w:type="gramEnd"/>
      <w:r>
        <w:t xml:space="preserve"> Your declaration of consent is voluntary. Without your declaration of consent, targeted networking with other academics and the </w:t>
      </w:r>
      <w:r w:rsidR="003A0106">
        <w:t>sharing</w:t>
      </w:r>
      <w:r>
        <w:t xml:space="preserve"> of information for visiting academics is not possible. You can revoke your declaration of consent at any </w:t>
      </w:r>
      <w:r w:rsidR="003A0106">
        <w:t xml:space="preserve">given </w:t>
      </w:r>
      <w:r>
        <w:t xml:space="preserve">time with effect for the future. Your personal data will then be deleted immediately, unless further storage is permitted and required by law. The revocation of the declaration of consent does not affect the lawfulness of the data processing carried out on the basis of the declaration of consent until the revocation. </w:t>
      </w:r>
    </w:p>
    <w:p w14:paraId="5D795B97" w14:textId="77777777" w:rsidR="000909BC" w:rsidRDefault="000909BC" w:rsidP="000909BC"/>
    <w:p w14:paraId="13BB96BC" w14:textId="77777777" w:rsidR="000909BC" w:rsidRDefault="000909BC" w:rsidP="000909BC">
      <w:r>
        <w:t xml:space="preserve">I consent to the processing of my personal data. </w:t>
      </w:r>
    </w:p>
    <w:p w14:paraId="1E926CD6" w14:textId="77777777" w:rsidR="000909BC" w:rsidRDefault="000909BC" w:rsidP="000909BC"/>
    <w:p w14:paraId="72660C9B" w14:textId="77777777" w:rsidR="000909BC" w:rsidRDefault="000909BC" w:rsidP="000909BC"/>
    <w:p w14:paraId="4FFE7F5C" w14:textId="77777777" w:rsidR="000909BC" w:rsidRDefault="000909BC" w:rsidP="000909BC">
      <w:r>
        <w:t>First name, surname and signature with date</w:t>
      </w:r>
    </w:p>
    <w:p w14:paraId="7168B95F" w14:textId="77777777" w:rsidR="000909BC" w:rsidRDefault="000909BC" w:rsidP="000909BC"/>
    <w:p w14:paraId="5F25896F" w14:textId="77777777" w:rsidR="000909BC" w:rsidRPr="003A0106" w:rsidRDefault="000909BC" w:rsidP="000909BC">
      <w:pPr>
        <w:rPr>
          <w:b/>
        </w:rPr>
      </w:pPr>
      <w:r w:rsidRPr="003A0106">
        <w:rPr>
          <w:b/>
        </w:rPr>
        <w:t>Declaration of consent to the publication of data on the Internet</w:t>
      </w:r>
    </w:p>
    <w:p w14:paraId="3E164FC6" w14:textId="77777777" w:rsidR="000909BC" w:rsidRDefault="000909BC" w:rsidP="000909BC"/>
    <w:p w14:paraId="78FF40B5" w14:textId="77777777" w:rsidR="000909BC" w:rsidRDefault="000909BC" w:rsidP="000909BC">
      <w:r>
        <w:t xml:space="preserve">I hereby consent </w:t>
      </w:r>
      <w:r w:rsidR="003A0106">
        <w:t xml:space="preserve">to the processing of </w:t>
      </w:r>
      <w:r>
        <w:t>my following official contact data on the DSHS website</w:t>
      </w:r>
      <w:r w:rsidR="003A0106">
        <w:t xml:space="preserve"> by the German Sport University Cologne</w:t>
      </w:r>
      <w:r>
        <w:t>, specifically in the research portal or on the website of the host institute, and to mak</w:t>
      </w:r>
      <w:r w:rsidR="003A0106">
        <w:t>ing</w:t>
      </w:r>
      <w:r>
        <w:t xml:space="preserve"> this data publicly accessible: </w:t>
      </w:r>
    </w:p>
    <w:p w14:paraId="73626187" w14:textId="77777777" w:rsidR="000909BC" w:rsidRDefault="000909BC" w:rsidP="000909BC">
      <w:r>
        <w:t xml:space="preserve">- Surname and first name, title if applicable </w:t>
      </w:r>
      <w:r w:rsidR="003A0106">
        <w:br/>
      </w:r>
      <w:r>
        <w:t xml:space="preserve">- </w:t>
      </w:r>
      <w:r w:rsidR="003A0106">
        <w:t>O</w:t>
      </w:r>
      <w:r>
        <w:t xml:space="preserve">fficial address </w:t>
      </w:r>
      <w:r w:rsidR="003A0106">
        <w:br/>
      </w:r>
      <w:r>
        <w:t>- Name of the host institute</w:t>
      </w:r>
      <w:r w:rsidR="003A0106">
        <w:br/>
      </w:r>
      <w:r>
        <w:t xml:space="preserve">- Function and field of activity </w:t>
      </w:r>
      <w:r w:rsidR="003A0106">
        <w:br/>
      </w:r>
      <w:r>
        <w:t xml:space="preserve">- Official telephone number </w:t>
      </w:r>
      <w:r w:rsidR="003A0106">
        <w:br/>
      </w:r>
      <w:r>
        <w:t xml:space="preserve">- Official e-mail address </w:t>
      </w:r>
      <w:r w:rsidR="003A0106">
        <w:br/>
      </w:r>
      <w:r>
        <w:t xml:space="preserve">- Room number </w:t>
      </w:r>
    </w:p>
    <w:p w14:paraId="204468F6" w14:textId="77777777" w:rsidR="000909BC" w:rsidRDefault="000909BC" w:rsidP="000909BC"/>
    <w:p w14:paraId="7B7B7503" w14:textId="77777777" w:rsidR="000909BC" w:rsidRDefault="000909BC" w:rsidP="000909BC">
      <w:r>
        <w:t xml:space="preserve">The legal basis for data processing is Art. 6 para. 1 </w:t>
      </w:r>
      <w:proofErr w:type="gramStart"/>
      <w:r w:rsidR="00767976">
        <w:t xml:space="preserve">sentence </w:t>
      </w:r>
      <w:r>
        <w:t xml:space="preserve"> 1</w:t>
      </w:r>
      <w:proofErr w:type="gramEnd"/>
      <w:r>
        <w:t xml:space="preserve"> a) </w:t>
      </w:r>
      <w:proofErr w:type="gramStart"/>
      <w:r w:rsidR="00767976">
        <w:t xml:space="preserve">GDPR </w:t>
      </w:r>
      <w:r>
        <w:t>.</w:t>
      </w:r>
      <w:proofErr w:type="gramEnd"/>
      <w:r>
        <w:t xml:space="preserve"> I am aware that the submission of this declaration of consent is voluntary and that I can revoke my consent at any </w:t>
      </w:r>
      <w:r w:rsidR="003A0106">
        <w:t xml:space="preserve">given </w:t>
      </w:r>
      <w:r>
        <w:t xml:space="preserve">time with effect for the future. The revocation of consent does not affect the lawfulness of the processing carried out on the basis of the consent until the revocation. </w:t>
      </w:r>
    </w:p>
    <w:p w14:paraId="4A44F784" w14:textId="77777777" w:rsidR="000909BC" w:rsidRDefault="000909BC" w:rsidP="000909BC"/>
    <w:p w14:paraId="52D84D82" w14:textId="77777777" w:rsidR="000909BC" w:rsidRDefault="000909BC" w:rsidP="000909BC"/>
    <w:p w14:paraId="4F2243CD" w14:textId="77777777" w:rsidR="000909BC" w:rsidRDefault="000909BC" w:rsidP="000909BC"/>
    <w:p w14:paraId="708FE590" w14:textId="77777777" w:rsidR="000909BC" w:rsidRDefault="000909BC" w:rsidP="000909BC">
      <w:r>
        <w:t>First name, surname and signature with date</w:t>
      </w:r>
    </w:p>
    <w:p w14:paraId="03F44957" w14:textId="5DEA8CCB" w:rsidR="000909BC" w:rsidRPr="00CB1BC0" w:rsidRDefault="000909BC" w:rsidP="00CB1BC0">
      <w:pPr>
        <w:jc w:val="center"/>
      </w:pPr>
      <w:r w:rsidRPr="004C55F8">
        <w:rPr>
          <w:b/>
        </w:rPr>
        <w:lastRenderedPageBreak/>
        <w:t>Data protection information</w:t>
      </w:r>
    </w:p>
    <w:p w14:paraId="301334D7" w14:textId="77777777" w:rsidR="000909BC" w:rsidRDefault="000909BC" w:rsidP="000909BC">
      <w:r>
        <w:t xml:space="preserve">The German Sport University Cologne (hereinafter referred to as "DSHS") collects personal data from you for the purpose of supporting visiting academics and promoting networking among visiting academics with academics at DSHS. The protection of your personal data is a central concern for the DSHS. Accordingly, we are committed to the legal requirements, in particular the European </w:t>
      </w:r>
      <w:r w:rsidR="008805B6">
        <w:t xml:space="preserve">General </w:t>
      </w:r>
      <w:r>
        <w:t>Data Protection Regulation (hereinafter referred to as "</w:t>
      </w:r>
      <w:r w:rsidR="009C0A22">
        <w:t>GDPR</w:t>
      </w:r>
      <w:r>
        <w:t xml:space="preserve">"), the Data Protection Act of the State of North Rhine-Westphalia and the Higher Education Act of the State of North Rhine-Westphalia. </w:t>
      </w:r>
    </w:p>
    <w:p w14:paraId="6BDEED40" w14:textId="77777777" w:rsidR="000909BC" w:rsidRDefault="000909BC" w:rsidP="000909BC"/>
    <w:p w14:paraId="6240A596" w14:textId="77777777" w:rsidR="000909BC" w:rsidRDefault="000909BC" w:rsidP="000909BC">
      <w:r>
        <w:t xml:space="preserve">With these data protection provisions, we inform you in accordance with Art. 13 and 14 </w:t>
      </w:r>
      <w:r w:rsidR="009C0A22">
        <w:t>GDPR</w:t>
      </w:r>
      <w:r>
        <w:t xml:space="preserve"> about the handling of your personal data and your rights </w:t>
      </w:r>
      <w:r w:rsidR="009C0A22">
        <w:t>according to GDPR</w:t>
      </w:r>
      <w:r>
        <w:t xml:space="preserve">. </w:t>
      </w:r>
    </w:p>
    <w:p w14:paraId="651D56B6" w14:textId="77777777" w:rsidR="000909BC" w:rsidRDefault="000909BC" w:rsidP="000909BC"/>
    <w:p w14:paraId="3194818C" w14:textId="77777777" w:rsidR="000909BC" w:rsidRPr="004C55F8" w:rsidRDefault="000909BC" w:rsidP="00CB1BC0">
      <w:pPr>
        <w:pStyle w:val="Listenabsatz"/>
        <w:numPr>
          <w:ilvl w:val="0"/>
          <w:numId w:val="1"/>
        </w:numPr>
        <w:ind w:left="426" w:hanging="426"/>
        <w:rPr>
          <w:b/>
        </w:rPr>
      </w:pPr>
      <w:r w:rsidRPr="004C55F8">
        <w:rPr>
          <w:b/>
        </w:rPr>
        <w:t>Who is responsible for data processing?</w:t>
      </w:r>
    </w:p>
    <w:p w14:paraId="293AB43F" w14:textId="3F53FB49" w:rsidR="000909BC" w:rsidRDefault="000909BC" w:rsidP="000909BC">
      <w:r>
        <w:t>The responsible body within the meaning of the data protection laws is the</w:t>
      </w:r>
      <w:r w:rsidR="004C55F8">
        <w:t xml:space="preserve"> </w:t>
      </w:r>
      <w:r>
        <w:t xml:space="preserve">German Sport University Cologne, Office of the </w:t>
      </w:r>
      <w:r w:rsidR="004C55F8">
        <w:t>President</w:t>
      </w:r>
      <w:r>
        <w:t xml:space="preserve"> Academic Planning and Control</w:t>
      </w:r>
      <w:r w:rsidRPr="00A24095">
        <w:t xml:space="preserve">, Department Research and </w:t>
      </w:r>
      <w:r w:rsidR="00A24095" w:rsidRPr="00A24095">
        <w:t>Scientific</w:t>
      </w:r>
      <w:r w:rsidR="00A24095">
        <w:t xml:space="preserve"> Qualification</w:t>
      </w:r>
    </w:p>
    <w:p w14:paraId="4C21AD4D" w14:textId="77777777" w:rsidR="000909BC" w:rsidRPr="004C55F8" w:rsidRDefault="000909BC" w:rsidP="000909BC">
      <w:r>
        <w:t xml:space="preserve">Am </w:t>
      </w:r>
      <w:proofErr w:type="spellStart"/>
      <w:r>
        <w:t>Sportpark</w:t>
      </w:r>
      <w:proofErr w:type="spellEnd"/>
      <w:r>
        <w:t xml:space="preserve"> </w:t>
      </w:r>
      <w:proofErr w:type="spellStart"/>
      <w:r>
        <w:t>Müngersdorf</w:t>
      </w:r>
      <w:proofErr w:type="spellEnd"/>
      <w:r>
        <w:t xml:space="preserve"> </w:t>
      </w:r>
      <w:r w:rsidR="004C55F8">
        <w:br/>
      </w:r>
      <w:r>
        <w:t>60933 Cologne</w:t>
      </w:r>
      <w:r w:rsidR="004C55F8">
        <w:br/>
      </w:r>
      <w:r>
        <w:t>Germany</w:t>
      </w:r>
      <w:r w:rsidR="004C55F8">
        <w:br/>
      </w:r>
      <w:r w:rsidRPr="00A24095">
        <w:t>Phone: 0221 4982 6174</w:t>
      </w:r>
      <w:r w:rsidR="004C55F8" w:rsidRPr="00A24095">
        <w:br/>
      </w:r>
      <w:r w:rsidRPr="00A24095">
        <w:t>E-mail: forschung-dshs@dshs-koeln.de</w:t>
      </w:r>
    </w:p>
    <w:p w14:paraId="430249B3" w14:textId="77777777" w:rsidR="000909BC" w:rsidRPr="004C55F8" w:rsidRDefault="000909BC" w:rsidP="000909BC"/>
    <w:p w14:paraId="49D232FD" w14:textId="77777777" w:rsidR="000909BC" w:rsidRPr="004C55F8" w:rsidRDefault="000909BC" w:rsidP="00CB1BC0">
      <w:pPr>
        <w:pStyle w:val="Listenabsatz"/>
        <w:numPr>
          <w:ilvl w:val="0"/>
          <w:numId w:val="1"/>
        </w:numPr>
        <w:ind w:left="426" w:hanging="426"/>
        <w:rPr>
          <w:b/>
        </w:rPr>
      </w:pPr>
      <w:r w:rsidRPr="004C55F8">
        <w:rPr>
          <w:b/>
        </w:rPr>
        <w:t>How can the data protection officer be contacted?</w:t>
      </w:r>
    </w:p>
    <w:p w14:paraId="1FFB0162" w14:textId="77777777" w:rsidR="000909BC" w:rsidRDefault="000909BC" w:rsidP="000909BC">
      <w:r>
        <w:t>The data protection officer of the responsible body can be contacted as follows:</w:t>
      </w:r>
    </w:p>
    <w:p w14:paraId="7B70CE89" w14:textId="77777777" w:rsidR="000909BC" w:rsidRPr="004C55F8" w:rsidRDefault="000909BC" w:rsidP="000909BC">
      <w:r>
        <w:t>German Sport University Cologne</w:t>
      </w:r>
      <w:r w:rsidR="004C55F8">
        <w:br/>
      </w:r>
      <w:r>
        <w:t>The data protection officer</w:t>
      </w:r>
      <w:r w:rsidR="004C55F8">
        <w:br/>
      </w:r>
      <w:r>
        <w:t xml:space="preserve">- personally - </w:t>
      </w:r>
      <w:r w:rsidR="004C55F8">
        <w:br/>
      </w:r>
      <w:r>
        <w:t xml:space="preserve">Am </w:t>
      </w:r>
      <w:proofErr w:type="spellStart"/>
      <w:r>
        <w:t>Sportpark</w:t>
      </w:r>
      <w:proofErr w:type="spellEnd"/>
      <w:r>
        <w:t xml:space="preserve"> </w:t>
      </w:r>
      <w:proofErr w:type="spellStart"/>
      <w:r>
        <w:t>Müngersdorf</w:t>
      </w:r>
      <w:proofErr w:type="spellEnd"/>
      <w:r>
        <w:t xml:space="preserve"> 6</w:t>
      </w:r>
      <w:r w:rsidR="004C55F8">
        <w:br/>
      </w:r>
      <w:r>
        <w:t>50933 Cologne</w:t>
      </w:r>
      <w:r w:rsidR="004C55F8">
        <w:br/>
      </w:r>
      <w:r>
        <w:t>Germany</w:t>
      </w:r>
      <w:r w:rsidR="004C55F8">
        <w:br/>
      </w:r>
      <w:r w:rsidRPr="004C55F8">
        <w:t>E-mail: datenschutz@dshs-koeln.de</w:t>
      </w:r>
    </w:p>
    <w:p w14:paraId="31B057FB" w14:textId="77777777" w:rsidR="000909BC" w:rsidRPr="004C55F8" w:rsidRDefault="000909BC" w:rsidP="000909BC"/>
    <w:p w14:paraId="552BF58D" w14:textId="77777777" w:rsidR="000909BC" w:rsidRPr="004C55F8" w:rsidRDefault="000909BC" w:rsidP="00CB1BC0">
      <w:pPr>
        <w:pStyle w:val="Listenabsatz"/>
        <w:numPr>
          <w:ilvl w:val="0"/>
          <w:numId w:val="1"/>
        </w:numPr>
        <w:ind w:left="426" w:hanging="426"/>
        <w:rPr>
          <w:b/>
        </w:rPr>
      </w:pPr>
      <w:r w:rsidRPr="004C55F8">
        <w:rPr>
          <w:b/>
        </w:rPr>
        <w:t xml:space="preserve">For what purposes and on what legal basis is your data processed? </w:t>
      </w:r>
    </w:p>
    <w:p w14:paraId="1277F300" w14:textId="77777777" w:rsidR="000909BC" w:rsidRDefault="000909BC" w:rsidP="000909BC">
      <w:r>
        <w:t>The DSHS collects the aforementioned personal data from you for the purpose of supporting visiting academics and promoting networking among visiting academics</w:t>
      </w:r>
      <w:r w:rsidR="00B70FF8">
        <w:t xml:space="preserve"> and with the academics of </w:t>
      </w:r>
      <w:r w:rsidR="0025388C">
        <w:t>DSHS</w:t>
      </w:r>
      <w:r>
        <w:t>.</w:t>
      </w:r>
      <w:r w:rsidR="0025388C">
        <w:t xml:space="preserve"> The legal basis for data processing is Art. 6 Para. 1, sentence 1 a) GDPR.</w:t>
      </w:r>
    </w:p>
    <w:p w14:paraId="1EB1F323" w14:textId="77777777" w:rsidR="000909BC" w:rsidRDefault="000909BC" w:rsidP="000909BC"/>
    <w:p w14:paraId="2BC938AB" w14:textId="77777777" w:rsidR="00A23317" w:rsidRPr="00A23317" w:rsidRDefault="00A23317" w:rsidP="00CB1BC0">
      <w:pPr>
        <w:pStyle w:val="Listenabsatz"/>
        <w:numPr>
          <w:ilvl w:val="0"/>
          <w:numId w:val="1"/>
        </w:numPr>
        <w:ind w:left="426" w:hanging="426"/>
        <w:rPr>
          <w:b/>
        </w:rPr>
      </w:pPr>
      <w:r>
        <w:rPr>
          <w:b/>
        </w:rPr>
        <w:t>T</w:t>
      </w:r>
      <w:r w:rsidRPr="00A23317">
        <w:rPr>
          <w:b/>
        </w:rPr>
        <w:t>o whom will your data be forwarded?</w:t>
      </w:r>
    </w:p>
    <w:p w14:paraId="618FBF60" w14:textId="77777777" w:rsidR="00A23317" w:rsidRDefault="00A23317" w:rsidP="00A23317">
      <w:r>
        <w:t xml:space="preserve">Your personal data will not be forwarded on to third parties without your express consent, unless this is necessary to achieve the above-mentioned purposes. Your data will also only be passed on to </w:t>
      </w:r>
      <w:r>
        <w:lastRenderedPageBreak/>
        <w:t>state institutions and authorities entitled to receive information within the scope of the statutory duty to provide information or if we are obliged to provide information by a court decision. If we are dependent on contractually affiliated external companies and service providers for the fulfilment of the purpose, these have been carefully selected and commissioned by us, are bound by our instructions and are regularly monitored.</w:t>
      </w:r>
    </w:p>
    <w:p w14:paraId="62ADBC1C" w14:textId="77777777" w:rsidR="00A23317" w:rsidRDefault="00A23317" w:rsidP="00A23317"/>
    <w:p w14:paraId="3E167023" w14:textId="77777777" w:rsidR="00A23317" w:rsidRPr="00A23317" w:rsidRDefault="00A23317" w:rsidP="00CB1BC0">
      <w:pPr>
        <w:pStyle w:val="Listenabsatz"/>
        <w:numPr>
          <w:ilvl w:val="0"/>
          <w:numId w:val="1"/>
        </w:numPr>
        <w:ind w:left="426" w:hanging="426"/>
        <w:rPr>
          <w:b/>
        </w:rPr>
      </w:pPr>
      <w:r w:rsidRPr="00A23317">
        <w:rPr>
          <w:b/>
        </w:rPr>
        <w:t>How long will your data be stored?</w:t>
      </w:r>
    </w:p>
    <w:p w14:paraId="7DD8D31E" w14:textId="77777777" w:rsidR="00A23317" w:rsidRDefault="00A23317" w:rsidP="00A23317">
      <w:r>
        <w:t xml:space="preserve">Your data will be stored for 10 years. After the retention period has expired, your data will be deleted. </w:t>
      </w:r>
    </w:p>
    <w:p w14:paraId="02280F07" w14:textId="77777777" w:rsidR="00A23317" w:rsidRDefault="00A23317" w:rsidP="00A23317"/>
    <w:p w14:paraId="55D52D06" w14:textId="77777777" w:rsidR="00A23317" w:rsidRPr="00A23317" w:rsidRDefault="00A23317" w:rsidP="00CB1BC0">
      <w:pPr>
        <w:pStyle w:val="Listenabsatz"/>
        <w:numPr>
          <w:ilvl w:val="0"/>
          <w:numId w:val="1"/>
        </w:numPr>
        <w:ind w:left="426" w:hanging="426"/>
        <w:rPr>
          <w:b/>
        </w:rPr>
      </w:pPr>
      <w:r>
        <w:rPr>
          <w:b/>
        </w:rPr>
        <w:t>W</w:t>
      </w:r>
      <w:r w:rsidRPr="00A23317">
        <w:rPr>
          <w:b/>
        </w:rPr>
        <w:t>hat rights do you have?</w:t>
      </w:r>
    </w:p>
    <w:p w14:paraId="6E2D22D6" w14:textId="77777777" w:rsidR="00A23317" w:rsidRDefault="00A23317" w:rsidP="00A23317">
      <w:r>
        <w:t>Based on the collection and processing of your personal data, you have the following rights regarding the personal data concerning you:</w:t>
      </w:r>
    </w:p>
    <w:p w14:paraId="43501EE0" w14:textId="77777777" w:rsidR="00CB1BC0" w:rsidRDefault="00A23317" w:rsidP="00CB1BC0">
      <w:pPr>
        <w:pStyle w:val="Listenabsatz"/>
        <w:numPr>
          <w:ilvl w:val="0"/>
          <w:numId w:val="4"/>
        </w:numPr>
      </w:pPr>
      <w:r>
        <w:t>Right</w:t>
      </w:r>
      <w:r w:rsidR="00640B33">
        <w:t xml:space="preserve"> of </w:t>
      </w:r>
      <w:proofErr w:type="gramStart"/>
      <w:r w:rsidR="00640B33">
        <w:t>access</w:t>
      </w:r>
      <w:r>
        <w:t xml:space="preserve">  according</w:t>
      </w:r>
      <w:proofErr w:type="gramEnd"/>
      <w:r>
        <w:t xml:space="preserve"> to Art. 15 </w:t>
      </w:r>
      <w:r w:rsidR="00A34F54">
        <w:t>GDPR</w:t>
      </w:r>
      <w:r>
        <w:t>,</w:t>
      </w:r>
    </w:p>
    <w:p w14:paraId="03FCC4A2" w14:textId="77777777" w:rsidR="00CB1BC0" w:rsidRDefault="00A23317" w:rsidP="00CB1BC0">
      <w:pPr>
        <w:pStyle w:val="Listenabsatz"/>
        <w:numPr>
          <w:ilvl w:val="0"/>
          <w:numId w:val="4"/>
        </w:numPr>
      </w:pPr>
      <w:r>
        <w:t xml:space="preserve">Right to </w:t>
      </w:r>
      <w:r w:rsidR="00A34F54">
        <w:t xml:space="preserve">rectification </w:t>
      </w:r>
      <w:r>
        <w:t xml:space="preserve">of your data according to Art. 16 </w:t>
      </w:r>
      <w:r w:rsidR="00A34F54">
        <w:t>GDPR</w:t>
      </w:r>
      <w:r>
        <w:t xml:space="preserve"> or </w:t>
      </w:r>
      <w:r w:rsidR="00A34F54">
        <w:t xml:space="preserve">right to erasure </w:t>
      </w:r>
      <w:r>
        <w:t xml:space="preserve">of your data according to Art. 17 </w:t>
      </w:r>
      <w:r w:rsidR="00A34F54">
        <w:t>GDPR</w:t>
      </w:r>
      <w:r>
        <w:t>,</w:t>
      </w:r>
    </w:p>
    <w:p w14:paraId="11222A2A" w14:textId="77777777" w:rsidR="00CB1BC0" w:rsidRDefault="00A23317" w:rsidP="00CB1BC0">
      <w:pPr>
        <w:pStyle w:val="Listenabsatz"/>
        <w:numPr>
          <w:ilvl w:val="0"/>
          <w:numId w:val="4"/>
        </w:numPr>
      </w:pPr>
      <w:r>
        <w:t xml:space="preserve">Right to restriction of processing according to Art. 18 </w:t>
      </w:r>
      <w:r w:rsidR="00A34F54">
        <w:t>GDPR</w:t>
      </w:r>
      <w:r>
        <w:t>,</w:t>
      </w:r>
    </w:p>
    <w:p w14:paraId="5EED04D7" w14:textId="77777777" w:rsidR="00CB1BC0" w:rsidRDefault="00A23317" w:rsidP="00CB1BC0">
      <w:pPr>
        <w:pStyle w:val="Listenabsatz"/>
        <w:numPr>
          <w:ilvl w:val="0"/>
          <w:numId w:val="4"/>
        </w:numPr>
      </w:pPr>
      <w:r>
        <w:t xml:space="preserve">Right to data portability according to Art. 20 </w:t>
      </w:r>
      <w:r w:rsidR="00A34F54">
        <w:t>GDPR</w:t>
      </w:r>
    </w:p>
    <w:p w14:paraId="6C027D2B" w14:textId="77777777" w:rsidR="00CB1BC0" w:rsidRDefault="00A23317" w:rsidP="00CB1BC0">
      <w:pPr>
        <w:pStyle w:val="Listenabsatz"/>
        <w:numPr>
          <w:ilvl w:val="0"/>
          <w:numId w:val="4"/>
        </w:numPr>
      </w:pPr>
      <w:r>
        <w:t>If the data processing is based on consent (Art. 6 para. 1</w:t>
      </w:r>
      <w:r w:rsidR="00A34F54">
        <w:t xml:space="preserve">, </w:t>
      </w:r>
      <w:proofErr w:type="gramStart"/>
      <w:r w:rsidR="00A34F54">
        <w:t>sentence</w:t>
      </w:r>
      <w:r>
        <w:t xml:space="preserve">  1</w:t>
      </w:r>
      <w:proofErr w:type="gramEnd"/>
      <w:r>
        <w:t xml:space="preserve"> a) </w:t>
      </w:r>
      <w:r w:rsidR="00A34F54">
        <w:t>GDPR</w:t>
      </w:r>
      <w:r>
        <w:t xml:space="preserve">, you have the right to revoke your consent at any time in accordance with Art. 7 para. 3 </w:t>
      </w:r>
      <w:r w:rsidR="00A34F54">
        <w:t>GDPR</w:t>
      </w:r>
      <w:r>
        <w:t xml:space="preserve">, without affecting the lawfulness of the processing carried out on the basis of the consent until revocation. </w:t>
      </w:r>
    </w:p>
    <w:p w14:paraId="549E4C8C" w14:textId="37A00FCD" w:rsidR="00A23317" w:rsidRDefault="00A23317" w:rsidP="00CB1BC0">
      <w:pPr>
        <w:pStyle w:val="Listenabsatz"/>
        <w:numPr>
          <w:ilvl w:val="0"/>
          <w:numId w:val="4"/>
        </w:numPr>
      </w:pPr>
      <w:r>
        <w:t>Insofar as you are of the opinion that your rights listed above have been violated within the meaning of the applicable data protection law, you also have the right to complain to the competent supervisory authority in accordance with Article 77 GDPR. For this purpose, you can contact the State Commissioner for Data Protection and Freedom of Information North Rhine-Westphalia</w:t>
      </w:r>
      <w:r w:rsidR="00CB1BC0">
        <w:t>,</w:t>
      </w:r>
    </w:p>
    <w:p w14:paraId="57EB8AC6" w14:textId="77777777" w:rsidR="00A23317" w:rsidRPr="00A23317" w:rsidRDefault="00A23317" w:rsidP="00CB1BC0">
      <w:pPr>
        <w:ind w:left="709"/>
        <w:rPr>
          <w:lang w:val="de-DE"/>
        </w:rPr>
      </w:pPr>
      <w:r w:rsidRPr="00A23317">
        <w:rPr>
          <w:lang w:val="de-DE"/>
        </w:rPr>
        <w:t>Kavalleriestraße 2-4, 40213 Düsseldorf</w:t>
      </w:r>
      <w:r w:rsidRPr="00A23317">
        <w:rPr>
          <w:lang w:val="de-DE"/>
        </w:rPr>
        <w:br/>
        <w:t xml:space="preserve">P.O. Box 20 04 44, 40102 Düsseldorf, </w:t>
      </w:r>
      <w:r w:rsidRPr="00A23317">
        <w:rPr>
          <w:lang w:val="de-DE"/>
        </w:rPr>
        <w:br/>
      </w:r>
      <w:proofErr w:type="spellStart"/>
      <w:r w:rsidRPr="00A23317">
        <w:rPr>
          <w:lang w:val="de-DE"/>
        </w:rPr>
        <w:t>Telephone</w:t>
      </w:r>
      <w:proofErr w:type="spellEnd"/>
      <w:r w:rsidRPr="00A23317">
        <w:rPr>
          <w:lang w:val="de-DE"/>
        </w:rPr>
        <w:t xml:space="preserve">: 0211 38424 - 0 </w:t>
      </w:r>
      <w:r>
        <w:rPr>
          <w:lang w:val="de-DE"/>
        </w:rPr>
        <w:br/>
      </w:r>
      <w:proofErr w:type="spellStart"/>
      <w:r w:rsidRPr="00A23317">
        <w:rPr>
          <w:lang w:val="de-DE"/>
        </w:rPr>
        <w:t>E-mail</w:t>
      </w:r>
      <w:proofErr w:type="spellEnd"/>
      <w:r w:rsidRPr="00A23317">
        <w:rPr>
          <w:lang w:val="de-DE"/>
        </w:rPr>
        <w:t>: poststelle@ldi.nrw.de</w:t>
      </w:r>
    </w:p>
    <w:p w14:paraId="0237A7B3" w14:textId="77777777" w:rsidR="00A23317" w:rsidRDefault="00A23317" w:rsidP="00CB1BC0">
      <w:pPr>
        <w:ind w:left="709"/>
      </w:pPr>
      <w:r>
        <w:t>Further information is available at http://www.ldi.nrw.de.</w:t>
      </w:r>
    </w:p>
    <w:p w14:paraId="2C29225E" w14:textId="77777777" w:rsidR="00A23317" w:rsidRDefault="00A23317" w:rsidP="00A23317"/>
    <w:p w14:paraId="41184DA9" w14:textId="77777777" w:rsidR="00A23317" w:rsidRDefault="00A23317" w:rsidP="00A23317">
      <w:r>
        <w:t>If the data processing is carried out in accordance with Art. 6 para. 1</w:t>
      </w:r>
      <w:r w:rsidR="009C52EF">
        <w:t>,</w:t>
      </w:r>
      <w:r>
        <w:t xml:space="preserve"> </w:t>
      </w:r>
      <w:r w:rsidR="00D87C11">
        <w:t>sentence</w:t>
      </w:r>
      <w:r>
        <w:t xml:space="preserve"> 1 e) </w:t>
      </w:r>
      <w:r w:rsidR="009C52EF">
        <w:t>GDPR</w:t>
      </w:r>
      <w:r>
        <w:t xml:space="preserve">, you have the right under Art. 21 </w:t>
      </w:r>
      <w:r w:rsidR="009C52EF">
        <w:t>GDPR</w:t>
      </w:r>
      <w:r>
        <w:t xml:space="preserve"> to object to this processing at any time at the address stated above under No. 1, insofar as reasons arise from your particular situation that conflict with this data processing. Data processing will then be terminated unless the DSHS can demonstrate compelling legitimate </w:t>
      </w:r>
      <w:r w:rsidR="009C52EF">
        <w:t>reasons</w:t>
      </w:r>
      <w:r>
        <w:t xml:space="preserve"> for the processing which </w:t>
      </w:r>
      <w:r w:rsidR="009C52EF">
        <w:t>outweigh</w:t>
      </w:r>
      <w:r>
        <w:t xml:space="preserve"> your interests, rights and freedoms, or if the processing serves the purpose of asserting, exercising or defending legal claims.</w:t>
      </w:r>
    </w:p>
    <w:p w14:paraId="4D07ABE9" w14:textId="77777777" w:rsidR="009F6769" w:rsidRDefault="009F6769" w:rsidP="00A23317"/>
    <w:sectPr w:rsidR="009F6769" w:rsidSect="00CB1BC0">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8706" w14:textId="77777777" w:rsidR="00433CF5" w:rsidRDefault="00433CF5" w:rsidP="00CB1BC0">
      <w:pPr>
        <w:spacing w:after="0" w:line="240" w:lineRule="auto"/>
      </w:pPr>
      <w:r>
        <w:separator/>
      </w:r>
    </w:p>
  </w:endnote>
  <w:endnote w:type="continuationSeparator" w:id="0">
    <w:p w14:paraId="3A49DB5A" w14:textId="77777777" w:rsidR="00433CF5" w:rsidRDefault="00433CF5" w:rsidP="00CB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B0BE" w14:textId="77777777" w:rsidR="00433CF5" w:rsidRDefault="00433CF5" w:rsidP="00CB1BC0">
      <w:pPr>
        <w:spacing w:after="0" w:line="240" w:lineRule="auto"/>
      </w:pPr>
      <w:r>
        <w:separator/>
      </w:r>
    </w:p>
  </w:footnote>
  <w:footnote w:type="continuationSeparator" w:id="0">
    <w:p w14:paraId="51F2F24A" w14:textId="77777777" w:rsidR="00433CF5" w:rsidRDefault="00433CF5" w:rsidP="00CB1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55C4" w14:textId="77777777" w:rsidR="00347DE1" w:rsidRDefault="00347DE1" w:rsidP="00347DE1">
    <w:pPr>
      <w:pStyle w:val="Kopfzeile"/>
      <w:rPr>
        <w:sz w:val="18"/>
        <w:szCs w:val="18"/>
        <w:lang w:val="de-DE"/>
      </w:rPr>
    </w:pPr>
    <w:r>
      <w:rPr>
        <w:lang w:val="de-DE"/>
      </w:rPr>
      <w:tab/>
    </w:r>
    <w:r>
      <w:rPr>
        <w:lang w:val="de-DE"/>
      </w:rPr>
      <w:tab/>
    </w:r>
    <w:r>
      <w:rPr>
        <w:sz w:val="18"/>
        <w:szCs w:val="18"/>
        <w:lang w:val="de-DE"/>
      </w:rPr>
      <w:t>German Sport University</w:t>
    </w:r>
  </w:p>
  <w:p w14:paraId="4DFB1AA4" w14:textId="1DE0D771" w:rsidR="00347DE1" w:rsidRDefault="00347DE1" w:rsidP="00347DE1">
    <w:pPr>
      <w:pStyle w:val="Kopfzeile"/>
    </w:pPr>
    <w:r>
      <w:rPr>
        <w:sz w:val="18"/>
        <w:szCs w:val="18"/>
        <w:lang w:val="de-DE"/>
      </w:rPr>
      <w:tab/>
    </w:r>
    <w:r>
      <w:rPr>
        <w:sz w:val="18"/>
        <w:szCs w:val="18"/>
        <w:lang w:val="de-DE"/>
      </w:rPr>
      <w:tab/>
      <w:t>May 2025</w:t>
    </w:r>
  </w:p>
  <w:p w14:paraId="6E11C7EE" w14:textId="3539E8A2" w:rsidR="00347DE1" w:rsidRPr="00347DE1" w:rsidRDefault="00347DE1" w:rsidP="00347DE1">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2DE"/>
    <w:multiLevelType w:val="hybridMultilevel"/>
    <w:tmpl w:val="04AA6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CC401B"/>
    <w:multiLevelType w:val="hybridMultilevel"/>
    <w:tmpl w:val="1514F7C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6D1FB4"/>
    <w:multiLevelType w:val="hybridMultilevel"/>
    <w:tmpl w:val="D7185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6A66B2"/>
    <w:multiLevelType w:val="hybridMultilevel"/>
    <w:tmpl w:val="30E40F24"/>
    <w:lvl w:ilvl="0" w:tplc="10AACE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6604680">
    <w:abstractNumId w:val="2"/>
  </w:num>
  <w:num w:numId="2" w16cid:durableId="52124791">
    <w:abstractNumId w:val="0"/>
  </w:num>
  <w:num w:numId="3" w16cid:durableId="930502899">
    <w:abstractNumId w:val="3"/>
  </w:num>
  <w:num w:numId="4" w16cid:durableId="106032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BC"/>
    <w:rsid w:val="000909BC"/>
    <w:rsid w:val="000E6741"/>
    <w:rsid w:val="000F0963"/>
    <w:rsid w:val="001F07F0"/>
    <w:rsid w:val="0025388C"/>
    <w:rsid w:val="00347DE1"/>
    <w:rsid w:val="003A0106"/>
    <w:rsid w:val="003B32E5"/>
    <w:rsid w:val="00400771"/>
    <w:rsid w:val="00433CF5"/>
    <w:rsid w:val="004C55F8"/>
    <w:rsid w:val="0055132B"/>
    <w:rsid w:val="005D3BE2"/>
    <w:rsid w:val="00635612"/>
    <w:rsid w:val="00640B33"/>
    <w:rsid w:val="0073370B"/>
    <w:rsid w:val="00767976"/>
    <w:rsid w:val="0079672C"/>
    <w:rsid w:val="0082553C"/>
    <w:rsid w:val="008805B6"/>
    <w:rsid w:val="008B10AD"/>
    <w:rsid w:val="009C0A22"/>
    <w:rsid w:val="009C52EF"/>
    <w:rsid w:val="009F6769"/>
    <w:rsid w:val="00A23317"/>
    <w:rsid w:val="00A24095"/>
    <w:rsid w:val="00A34F54"/>
    <w:rsid w:val="00A62F81"/>
    <w:rsid w:val="00B70FF8"/>
    <w:rsid w:val="00BC7FBE"/>
    <w:rsid w:val="00CB1BC0"/>
    <w:rsid w:val="00D04D2C"/>
    <w:rsid w:val="00D73BE0"/>
    <w:rsid w:val="00D87C11"/>
    <w:rsid w:val="00D91BD7"/>
    <w:rsid w:val="00DE18A3"/>
    <w:rsid w:val="00E72703"/>
    <w:rsid w:val="00E97E0B"/>
    <w:rsid w:val="00F6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54ED"/>
  <w15:chartTrackingRefBased/>
  <w15:docId w15:val="{A1E235D5-C801-451E-8CDF-942A084C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909BC"/>
    <w:rPr>
      <w:color w:val="0563C1" w:themeColor="hyperlink"/>
      <w:u w:val="single"/>
    </w:rPr>
  </w:style>
  <w:style w:type="table" w:styleId="Tabellenraster">
    <w:name w:val="Table Grid"/>
    <w:basedOn w:val="NormaleTabelle"/>
    <w:uiPriority w:val="39"/>
    <w:rsid w:val="000909BC"/>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C55F8"/>
    <w:pPr>
      <w:ind w:left="720"/>
      <w:contextualSpacing/>
    </w:pPr>
  </w:style>
  <w:style w:type="character" w:styleId="Kommentarzeichen">
    <w:name w:val="annotation reference"/>
    <w:basedOn w:val="Absatz-Standardschriftart"/>
    <w:uiPriority w:val="99"/>
    <w:semiHidden/>
    <w:unhideWhenUsed/>
    <w:rsid w:val="0073370B"/>
    <w:rPr>
      <w:sz w:val="16"/>
      <w:szCs w:val="16"/>
    </w:rPr>
  </w:style>
  <w:style w:type="paragraph" w:styleId="Kommentartext">
    <w:name w:val="annotation text"/>
    <w:basedOn w:val="Standard"/>
    <w:link w:val="KommentartextZchn"/>
    <w:uiPriority w:val="99"/>
    <w:semiHidden/>
    <w:unhideWhenUsed/>
    <w:rsid w:val="0073370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370B"/>
    <w:rPr>
      <w:sz w:val="20"/>
      <w:szCs w:val="20"/>
    </w:rPr>
  </w:style>
  <w:style w:type="paragraph" w:styleId="Kommentarthema">
    <w:name w:val="annotation subject"/>
    <w:basedOn w:val="Kommentartext"/>
    <w:next w:val="Kommentartext"/>
    <w:link w:val="KommentarthemaZchn"/>
    <w:uiPriority w:val="99"/>
    <w:semiHidden/>
    <w:unhideWhenUsed/>
    <w:rsid w:val="0073370B"/>
    <w:rPr>
      <w:b/>
      <w:bCs/>
    </w:rPr>
  </w:style>
  <w:style w:type="character" w:customStyle="1" w:styleId="KommentarthemaZchn">
    <w:name w:val="Kommentarthema Zchn"/>
    <w:basedOn w:val="KommentartextZchn"/>
    <w:link w:val="Kommentarthema"/>
    <w:uiPriority w:val="99"/>
    <w:semiHidden/>
    <w:rsid w:val="0073370B"/>
    <w:rPr>
      <w:b/>
      <w:bCs/>
      <w:sz w:val="20"/>
      <w:szCs w:val="20"/>
    </w:rPr>
  </w:style>
  <w:style w:type="paragraph" w:styleId="Sprechblasentext">
    <w:name w:val="Balloon Text"/>
    <w:basedOn w:val="Standard"/>
    <w:link w:val="SprechblasentextZchn"/>
    <w:uiPriority w:val="99"/>
    <w:semiHidden/>
    <w:unhideWhenUsed/>
    <w:rsid w:val="007337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370B"/>
    <w:rPr>
      <w:rFonts w:ascii="Segoe UI" w:hAnsi="Segoe UI" w:cs="Segoe UI"/>
      <w:sz w:val="18"/>
      <w:szCs w:val="18"/>
    </w:rPr>
  </w:style>
  <w:style w:type="paragraph" w:styleId="Kopfzeile">
    <w:name w:val="header"/>
    <w:basedOn w:val="Standard"/>
    <w:link w:val="KopfzeileZchn"/>
    <w:uiPriority w:val="99"/>
    <w:unhideWhenUsed/>
    <w:rsid w:val="00CB1B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1BC0"/>
  </w:style>
  <w:style w:type="paragraph" w:styleId="Fuzeile">
    <w:name w:val="footer"/>
    <w:basedOn w:val="Standard"/>
    <w:link w:val="FuzeileZchn"/>
    <w:uiPriority w:val="99"/>
    <w:unhideWhenUsed/>
    <w:rsid w:val="00CB1B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1BC0"/>
  </w:style>
  <w:style w:type="paragraph" w:styleId="berarbeitung">
    <w:name w:val="Revision"/>
    <w:hidden/>
    <w:uiPriority w:val="99"/>
    <w:semiHidden/>
    <w:rsid w:val="00CB1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est-researchers@dshs-koel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6512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Deutsche Sporthochschule Köln</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Gerard, Dr.</dc:creator>
  <cp:keywords/>
  <dc:description/>
  <cp:lastModifiedBy>Birte Ahrens</cp:lastModifiedBy>
  <cp:revision>3</cp:revision>
  <dcterms:created xsi:type="dcterms:W3CDTF">2025-05-07T07:36:00Z</dcterms:created>
  <dcterms:modified xsi:type="dcterms:W3CDTF">2025-05-07T08:37:00Z</dcterms:modified>
</cp:coreProperties>
</file>